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2A7C" w:rsidRDefault="00312A7C" w:rsidP="000474E5">
      <w:pPr>
        <w:spacing w:after="0" w:line="240" w:lineRule="auto"/>
      </w:pPr>
      <w:r>
        <w:separator/>
      </w:r>
    </w:p>
  </w:endnote>
  <w:endnote w:type="continuationSeparator" w:id="0">
    <w:p w:rsidR="00312A7C" w:rsidRDefault="00312A7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2A7C" w:rsidRDefault="00312A7C" w:rsidP="000474E5">
      <w:pPr>
        <w:spacing w:after="0" w:line="240" w:lineRule="auto"/>
      </w:pPr>
      <w:r>
        <w:separator/>
      </w:r>
    </w:p>
  </w:footnote>
  <w:footnote w:type="continuationSeparator" w:id="0">
    <w:p w:rsidR="00312A7C" w:rsidRDefault="00312A7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73EA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587313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73EA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587314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73EA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587312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2A7C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73EAE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1DC089-0CB4-4996-8C3E-9C7956676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2020-12-09T15:22:00Z</dcterms:modified>
</cp:coreProperties>
</file>